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DE0A3A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A3A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E0A3A" w:rsidRPr="00976543" w:rsidRDefault="00DE0A3A" w:rsidP="00DE0A3A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書法研習班(西螺)</w:t>
            </w:r>
          </w:p>
        </w:tc>
      </w:tr>
      <w:tr w:rsidR="00DE0A3A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陳瑞銘</w:t>
            </w:r>
          </w:p>
        </w:tc>
      </w:tr>
      <w:tr w:rsidR="00DE0A3A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DE0A3A" w:rsidRPr="000337DC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DE0A3A" w:rsidRPr="009D5B68" w:rsidRDefault="00DE0A3A" w:rsidP="00DE0A3A">
            <w:pPr>
              <w:rPr>
                <w:rFonts w:ascii="標楷體" w:eastAsia="標楷體" w:hAnsi="標楷體"/>
                <w:color w:val="000000" w:themeColor="text1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學歷：專科畢</w:t>
            </w:r>
          </w:p>
          <w:p w:rsidR="00DE0A3A" w:rsidRPr="009D5B68" w:rsidRDefault="00DE0A3A" w:rsidP="00DE0A3A">
            <w:pPr>
              <w:rPr>
                <w:rFonts w:ascii="標楷體" w:eastAsia="標楷體" w:hAnsi="標楷體"/>
                <w:color w:val="000000" w:themeColor="text1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經歷：救國團書法教師、社區大學書法講師</w:t>
            </w:r>
          </w:p>
          <w:p w:rsidR="00DE0A3A" w:rsidRPr="006476E9" w:rsidRDefault="00DE0A3A" w:rsidP="00DE0A3A">
            <w:pPr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現職：雲林縣社區大學講師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2C6B54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2C6B54">
              <w:rPr>
                <w:rFonts w:ascii="標楷體" w:eastAsia="標楷體" w:hAnsi="標楷體" w:hint="eastAsia"/>
              </w:rPr>
              <w:t>8</w:t>
            </w:r>
            <w:r w:rsidR="004A7216">
              <w:rPr>
                <w:rFonts w:ascii="標楷體" w:eastAsia="標楷體" w:hAnsi="標楷體" w:hint="eastAsia"/>
              </w:rPr>
              <w:t>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</w:t>
            </w:r>
            <w:r w:rsidR="00703A67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E0A3A">
              <w:rPr>
                <w:rFonts w:ascii="標楷體" w:eastAsia="標楷體" w:hAnsi="標楷體" w:hint="eastAsia"/>
              </w:rPr>
              <w:t>中山</w:t>
            </w:r>
            <w:r w:rsidR="002C6B54">
              <w:rPr>
                <w:rFonts w:ascii="標楷體" w:eastAsia="標楷體" w:hAnsi="標楷體" w:hint="eastAsia"/>
              </w:rPr>
              <w:t>國小 會議室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DE0A3A" w:rsidP="0052114D">
            <w:pPr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基本書法講述及書寫技巧的提升，藉由學書法過程中修身養性陶冶性情提升藝文氣息，以達社區祥和之氣。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DE0A3A" w:rsidP="005211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703A6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>、自我介紹、選班代、相關規定宣導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文房四寶介紹及使用方法、執筆要領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行書教學示範及作業批改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 xml:space="preserve">        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楷書基本筆法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行書教學示範及作業批改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 xml:space="preserve">        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楷書基本筆法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行書教學示範及作業批改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 xml:space="preserve">        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楷書基本筆法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行草教學示範及作業批改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楷書基本筆法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行草教學示範及作業批改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楷書基本筆法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行草教學示範及作業批改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楷書基本筆法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條幅書寫要領示範及作業批改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條幅書寫要領示範及作業批改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條幅書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寫要領示範及作業批改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對聯折格子示範及寫作、作業批改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/3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對聯折格子示範及寫作、作業批改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中堂寫作教學及示範、作業批改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中堂寫作教學及示範、作業批改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中堂寫作教學及示範、作業批改</w:t>
            </w:r>
          </w:p>
        </w:tc>
      </w:tr>
      <w:tr w:rsidR="00DE0A3A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E0A3A" w:rsidRDefault="00DE0A3A" w:rsidP="00DE0A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DE0A3A" w:rsidRPr="006476E9" w:rsidRDefault="00DE0A3A" w:rsidP="00DE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期末成果展暨課程博覽會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F7" w:rsidRDefault="007D25F7" w:rsidP="00EB7C6B">
      <w:r>
        <w:separator/>
      </w:r>
    </w:p>
  </w:endnote>
  <w:endnote w:type="continuationSeparator" w:id="0">
    <w:p w:rsidR="007D25F7" w:rsidRDefault="007D25F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F7" w:rsidRDefault="007D25F7" w:rsidP="00EB7C6B">
      <w:r>
        <w:separator/>
      </w:r>
    </w:p>
  </w:footnote>
  <w:footnote w:type="continuationSeparator" w:id="0">
    <w:p w:rsidR="007D25F7" w:rsidRDefault="007D25F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D25F7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N/A</Company>
  <LinksUpToDate>false</LinksUpToDate>
  <CharactersWithSpaces>757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2021-03-18T06:10:00Z</dcterms:created>
  <dcterms:modified xsi:type="dcterms:W3CDTF">2021-03-18T06:10:00Z</dcterms:modified>
</cp:coreProperties>
</file>